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A492" w14:textId="77777777" w:rsidR="00832B0C" w:rsidRPr="002D25AB" w:rsidRDefault="003E662F" w:rsidP="009D3D83">
      <w:pPr>
        <w:pStyle w:val="Titel"/>
        <w:spacing w:line="440" w:lineRule="exact"/>
        <w:rPr>
          <w:color w:val="auto"/>
        </w:rPr>
      </w:pPr>
      <w:r>
        <w:rPr>
          <w:color w:val="auto"/>
        </w:rPr>
        <w:t>Rahmenvertrag</w:t>
      </w:r>
    </w:p>
    <w:p w14:paraId="159C5420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(inkl. Leistungsvereinbarung)</w:t>
      </w:r>
      <w:r w:rsidRPr="003E662F">
        <w:rPr>
          <w:rFonts w:cs="Arial"/>
          <w:szCs w:val="21"/>
        </w:rPr>
        <w:br/>
        <w:t>für HMS-Praktikumsverhältnisse</w:t>
      </w:r>
    </w:p>
    <w:p w14:paraId="2954165C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19EA8CE2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zwischen </w:t>
      </w:r>
      <w:r w:rsidRPr="003E662F">
        <w:rPr>
          <w:rFonts w:cs="Arial"/>
          <w:szCs w:val="21"/>
        </w:rPr>
        <w:br/>
      </w:r>
      <w:r w:rsidRPr="003E662F">
        <w:rPr>
          <w:rFonts w:ascii="Arial Black" w:hAnsi="Arial Black" w:cs="Arial"/>
          <w:szCs w:val="21"/>
        </w:rPr>
        <w:t>Kantonsschule Hottingen Zürich</w:t>
      </w:r>
      <w:r w:rsidRPr="003E662F">
        <w:rPr>
          <w:rFonts w:ascii="Arial Black" w:hAnsi="Arial Black" w:cs="Arial"/>
          <w:szCs w:val="21"/>
        </w:rPr>
        <w:br/>
        <w:t>Kantonsschule Enge Zürich</w:t>
      </w:r>
      <w:r w:rsidRPr="003E662F">
        <w:rPr>
          <w:rFonts w:ascii="Arial Black" w:hAnsi="Arial Black" w:cs="Arial"/>
          <w:szCs w:val="21"/>
        </w:rPr>
        <w:br/>
        <w:t>Kantonsschule Büelrain Winterthur</w:t>
      </w:r>
      <w:r w:rsidRPr="003E662F">
        <w:rPr>
          <w:rFonts w:cs="Arial"/>
          <w:szCs w:val="21"/>
        </w:rPr>
        <w:br/>
        <w:t>(Anbieterin der schulisch organisierten Grundbildung SOG)</w:t>
      </w:r>
    </w:p>
    <w:p w14:paraId="562B7C30" w14:textId="77777777" w:rsidR="003E662F" w:rsidRDefault="003E662F" w:rsidP="00403D23">
      <w:pPr>
        <w:spacing w:line="240" w:lineRule="auto"/>
        <w:rPr>
          <w:rFonts w:cs="Arial"/>
          <w:szCs w:val="21"/>
        </w:rPr>
      </w:pPr>
    </w:p>
    <w:p w14:paraId="5D481F38" w14:textId="77777777" w:rsidR="001E0A77" w:rsidRDefault="001E0A77" w:rsidP="00403D23">
      <w:pPr>
        <w:spacing w:line="240" w:lineRule="auto"/>
        <w:rPr>
          <w:rFonts w:cs="Arial"/>
          <w:szCs w:val="21"/>
        </w:rPr>
      </w:pPr>
    </w:p>
    <w:p w14:paraId="32E282C2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36BF1708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und</w:t>
      </w:r>
    </w:p>
    <w:p w14:paraId="5BE35D7B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3C860DC7" w14:textId="77777777" w:rsidR="003E662F" w:rsidRPr="003E662F" w:rsidRDefault="003E662F" w:rsidP="00403D23">
      <w:pPr>
        <w:tabs>
          <w:tab w:val="left" w:pos="851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color w:val="548DD4" w:themeColor="text2" w:themeTint="99"/>
          <w:szCs w:val="21"/>
        </w:rPr>
        <w:t>Firma</w:t>
      </w:r>
      <w:r w:rsidRPr="003E662F">
        <w:rPr>
          <w:rFonts w:cs="Arial"/>
          <w:color w:val="548DD4" w:themeColor="text2" w:themeTint="99"/>
          <w:szCs w:val="21"/>
        </w:rPr>
        <w:tab/>
      </w:r>
      <w:sdt>
        <w:sdtPr>
          <w:rPr>
            <w:rFonts w:cs="Arial"/>
            <w:szCs w:val="21"/>
          </w:rPr>
          <w:id w:val="-1152823996"/>
          <w:placeholder>
            <w:docPart w:val="1EA00839E8C64E4799ABF158B8D23487"/>
          </w:placeholder>
          <w:showingPlcHdr/>
          <w:text/>
        </w:sdtPr>
        <w:sdtContent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sdtContent>
      </w:sdt>
      <w:r w:rsidRPr="003E662F">
        <w:rPr>
          <w:rFonts w:cs="Arial"/>
          <w:szCs w:val="21"/>
        </w:rPr>
        <w:br/>
        <w:t>(Praktikumsbetrieb der Branche D&amp;A)</w:t>
      </w:r>
      <w:r w:rsidRPr="003E662F">
        <w:rPr>
          <w:rFonts w:cs="Arial"/>
          <w:szCs w:val="21"/>
        </w:rPr>
        <w:br/>
        <w:t>(im Sinne von Artikel 15 Absatz 3 BBV)</w:t>
      </w:r>
    </w:p>
    <w:p w14:paraId="7DCB59D0" w14:textId="77777777" w:rsidR="003E662F" w:rsidRDefault="003E662F" w:rsidP="00403D23">
      <w:pPr>
        <w:spacing w:line="240" w:lineRule="auto"/>
        <w:rPr>
          <w:rFonts w:cs="Arial"/>
          <w:szCs w:val="21"/>
        </w:rPr>
      </w:pPr>
    </w:p>
    <w:p w14:paraId="7D418E8C" w14:textId="77777777" w:rsidR="001E0A77" w:rsidRDefault="001E0A77" w:rsidP="00403D23">
      <w:pPr>
        <w:spacing w:line="240" w:lineRule="auto"/>
        <w:rPr>
          <w:rFonts w:cs="Arial"/>
          <w:szCs w:val="21"/>
        </w:rPr>
      </w:pPr>
    </w:p>
    <w:p w14:paraId="57069927" w14:textId="77777777"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14:paraId="332E5698" w14:textId="77777777"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Vertragsparteien</w:t>
      </w:r>
    </w:p>
    <w:p w14:paraId="13BCCE80" w14:textId="77777777" w:rsidR="0099341B" w:rsidRPr="003E662F" w:rsidRDefault="0099341B" w:rsidP="00403D23">
      <w:pPr>
        <w:spacing w:line="240" w:lineRule="auto"/>
        <w:rPr>
          <w:rFonts w:cs="Arial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095"/>
        <w:gridCol w:w="2844"/>
        <w:gridCol w:w="2756"/>
      </w:tblGrid>
      <w:tr w:rsidR="003E662F" w:rsidRPr="003E662F" w14:paraId="7B9D1214" w14:textId="77777777" w:rsidTr="00403D23">
        <w:tc>
          <w:tcPr>
            <w:tcW w:w="9288" w:type="dxa"/>
            <w:gridSpan w:val="4"/>
          </w:tcPr>
          <w:p w14:paraId="4D4AD0B4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Anbieterin der SOG</w:t>
            </w:r>
            <w:r w:rsidRPr="003E662F">
              <w:rPr>
                <w:rFonts w:cs="Arial"/>
                <w:szCs w:val="21"/>
              </w:rPr>
              <w:t xml:space="preserve"> (nachfolgend Schule)</w:t>
            </w:r>
          </w:p>
          <w:p w14:paraId="4A3558D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73E14634" w14:textId="77777777" w:rsidTr="00403D23">
        <w:tc>
          <w:tcPr>
            <w:tcW w:w="3096" w:type="dxa"/>
            <w:gridSpan w:val="2"/>
          </w:tcPr>
          <w:p w14:paraId="53CB8665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14:paraId="41EFB7B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14:paraId="2467DE5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14:paraId="3FC8A66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0FA4F3F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462F50A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</w:p>
          <w:p w14:paraId="2036B47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Prorektor</w:t>
            </w:r>
          </w:p>
          <w:p w14:paraId="6DB54AB5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5F000507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14:paraId="1ECDC06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Steinentischstrasse 10</w:t>
            </w:r>
          </w:p>
          <w:p w14:paraId="5659ECC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14:paraId="52DC85B3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7101F8D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73B467F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</w:p>
          <w:p w14:paraId="6B060F94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Leiter HMS-Praktikum</w:t>
            </w:r>
          </w:p>
        </w:tc>
        <w:tc>
          <w:tcPr>
            <w:tcW w:w="3096" w:type="dxa"/>
          </w:tcPr>
          <w:p w14:paraId="6290834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14:paraId="5D09CF0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14:paraId="5C591AC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1647A0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66AAAB3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Matthias Oeschger</w:t>
            </w:r>
          </w:p>
          <w:p w14:paraId="3C787304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Leiter HMS-Praktikum</w:t>
            </w:r>
          </w:p>
        </w:tc>
      </w:tr>
      <w:tr w:rsidR="003E662F" w:rsidRPr="003E662F" w14:paraId="5CB5407D" w14:textId="77777777" w:rsidTr="00403D23">
        <w:tc>
          <w:tcPr>
            <w:tcW w:w="3096" w:type="dxa"/>
            <w:gridSpan w:val="2"/>
          </w:tcPr>
          <w:p w14:paraId="244F2C5B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0C657574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2B57A72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4DBA2F9A" w14:textId="77777777" w:rsidTr="00403D23">
        <w:tc>
          <w:tcPr>
            <w:tcW w:w="3096" w:type="dxa"/>
            <w:gridSpan w:val="2"/>
          </w:tcPr>
          <w:p w14:paraId="3077DEC4" w14:textId="77777777"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3096" w:type="dxa"/>
          </w:tcPr>
          <w:p w14:paraId="01A9D98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6C09C43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00DA0A9B" w14:textId="77777777" w:rsidTr="00403D23">
        <w:tc>
          <w:tcPr>
            <w:tcW w:w="1809" w:type="dxa"/>
          </w:tcPr>
          <w:p w14:paraId="7AC10B6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5AE01E53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14:paraId="62F84C2A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Strasse</w:t>
            </w:r>
          </w:p>
          <w:p w14:paraId="6A8EC451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PLZ Ort</w:t>
            </w:r>
          </w:p>
          <w:p w14:paraId="020E4832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78F467CC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</w:tc>
        <w:tc>
          <w:tcPr>
            <w:tcW w:w="7479" w:type="dxa"/>
            <w:gridSpan w:val="3"/>
          </w:tcPr>
          <w:p w14:paraId="533F01CF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14:paraId="333546FB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508014045"/>
                <w:placeholder>
                  <w:docPart w:val="8CA456BE96BF4C2FB3FB4051B868D97B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1DF0CA6D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869589473"/>
                <w:placeholder>
                  <w:docPart w:val="4CFC6E5D76784A1F8DE3E516E0129CE7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399276C3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2106835981"/>
                <w:placeholder>
                  <w:docPart w:val="B8C3C39BBB1249BFA8FB0A01F3968A93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42E2F566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</w:p>
          <w:p w14:paraId="17ED2CBD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340828038"/>
                <w:placeholder>
                  <w:docPart w:val="AFD4DDB1A67E432EB5B3F418079F05CE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</w:tbl>
    <w:p w14:paraId="47D59BC6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</w:p>
    <w:p w14:paraId="68C5CF00" w14:textId="77777777"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br w:type="page"/>
      </w:r>
    </w:p>
    <w:p w14:paraId="07A310AA" w14:textId="77777777" w:rsid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lastRenderedPageBreak/>
        <w:t>Ingress</w:t>
      </w:r>
    </w:p>
    <w:p w14:paraId="15C2FF2F" w14:textId="77777777" w:rsidR="001E0A77" w:rsidRPr="003E662F" w:rsidRDefault="001E0A77" w:rsidP="00403D23">
      <w:pPr>
        <w:spacing w:line="240" w:lineRule="auto"/>
        <w:rPr>
          <w:rFonts w:ascii="Arial Black" w:hAnsi="Arial Black" w:cs="Arial"/>
          <w:szCs w:val="21"/>
        </w:rPr>
      </w:pPr>
    </w:p>
    <w:p w14:paraId="74C4751A" w14:textId="77777777"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Ausgangslage</w:t>
      </w:r>
    </w:p>
    <w:p w14:paraId="2FCD6E24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20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Der vorliegende Rahmenvertrag regelt das Verhältnis und die Leistungen zwischen a) der Anbieterin der schulisch organisierten Grundbildung SOG und b) dem Praktikums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betrieb der Branche D&amp;A.</w:t>
      </w:r>
    </w:p>
    <w:p w14:paraId="7707331E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32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Im vorliegenden Rahmenvertrag sind Zuständigkeiten und Leistungen der Schule sowie des Praktikumsbetriebs für Praktika von HMS-Absolvierenden geregelt. </w:t>
      </w:r>
    </w:p>
    <w:p w14:paraId="6A40F025" w14:textId="77777777"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1. Allgemeines</w:t>
      </w:r>
    </w:p>
    <w:p w14:paraId="5849AB29" w14:textId="77777777" w:rsidR="003E662F" w:rsidRPr="003E662F" w:rsidRDefault="003E662F" w:rsidP="00403D23">
      <w:pPr>
        <w:numPr>
          <w:ilvl w:val="0"/>
          <w:numId w:val="5"/>
        </w:numPr>
        <w:tabs>
          <w:tab w:val="num" w:pos="36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Vertragsparteien bieten der lernenden Person (HMS-Praktikantin / HMS-Praktikant) gemeinsam eine qualitativ hochwertige Ausbildung an. Grundlage bilden:</w:t>
      </w:r>
    </w:p>
    <w:p w14:paraId="1D381711" w14:textId="77777777"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Bundesgesetz über die Berufsbildung (Berufsbildungsgesetz, BBG) vom 13. De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zember 2002 (Stand am 1. Januar 2015), Art. 20,</w:t>
      </w:r>
    </w:p>
    <w:p w14:paraId="0BD9B27B" w14:textId="77777777"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Verordnung über die Berufsbildung (Berufsbildungsverordnung, BBV) vom 19. November 2003 (Stand am 1. Januar 2015), Art. 15,</w:t>
      </w:r>
    </w:p>
    <w:p w14:paraId="39A0E137" w14:textId="77777777"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Verordnung des Staatssekretariats für Bildung, Forschung und Innovation (SBFI) über die berufliche Grundbildung Kauffrau/Kaufmann mit eidgenössischem Fä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higkeitszeugnis (EFZ) vom 26. September 2011,</w:t>
      </w:r>
    </w:p>
    <w:p w14:paraId="6BECCE39" w14:textId="77777777"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der Bildungsplan Kauffrau/Kaufmann EFZ vom 21. November 2014 für die schu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lisch organisierte Grundbildung,</w:t>
      </w:r>
    </w:p>
    <w:p w14:paraId="76B05957" w14:textId="77777777"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die Lern- und Leistungsdokumentation der entsprechenden Ausbildungs- und Prüfungsbranche für das Langzeitpraktikum.</w:t>
      </w:r>
    </w:p>
    <w:p w14:paraId="66604987" w14:textId="77777777" w:rsidR="003E662F" w:rsidRPr="003E662F" w:rsidRDefault="003E662F" w:rsidP="00403D23">
      <w:pPr>
        <w:numPr>
          <w:ilvl w:val="0"/>
          <w:numId w:val="5"/>
        </w:numPr>
        <w:tabs>
          <w:tab w:val="clear" w:pos="720"/>
          <w:tab w:val="num" w:pos="360"/>
        </w:tabs>
        <w:spacing w:before="160" w:line="240" w:lineRule="auto"/>
        <w:ind w:left="714" w:hanging="357"/>
        <w:rPr>
          <w:rFonts w:cs="Arial"/>
          <w:szCs w:val="21"/>
        </w:rPr>
      </w:pPr>
      <w:r w:rsidRPr="003E662F">
        <w:rPr>
          <w:rFonts w:cs="Arial"/>
          <w:szCs w:val="21"/>
        </w:rPr>
        <w:t>Der Praktikumsbetrieb ist verpflichtet, mit der lernenden Person einen Praktikums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vertrag abzuschliessen und hierfür das offizielle Formular zu verwenden. Der aus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gefüllte Vertrag ist von der zuständigen Stelle im Mittelschul- und Berufsbildungs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amt zu genehmigen.</w:t>
      </w:r>
    </w:p>
    <w:p w14:paraId="16F1A1AD" w14:textId="77777777" w:rsidR="003E662F" w:rsidRPr="003E662F" w:rsidRDefault="003E662F" w:rsidP="00403D23">
      <w:pPr>
        <w:numPr>
          <w:ilvl w:val="0"/>
          <w:numId w:val="5"/>
        </w:numPr>
        <w:tabs>
          <w:tab w:val="clear" w:pos="720"/>
          <w:tab w:val="num" w:pos="360"/>
        </w:tabs>
        <w:spacing w:before="160" w:line="240" w:lineRule="auto"/>
        <w:ind w:left="714" w:hanging="357"/>
        <w:rPr>
          <w:rFonts w:cs="Arial"/>
          <w:szCs w:val="21"/>
        </w:rPr>
      </w:pPr>
      <w:r w:rsidRPr="003E662F">
        <w:rPr>
          <w:rFonts w:cs="Arial"/>
          <w:szCs w:val="21"/>
        </w:rPr>
        <w:t>Dieser Rahmenvertrag ist unbefristet und beginnt mit dem Datum der Unterzeich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nung. Der Vertrag verpflichtet die Schule nicht, jährlich eine lernende Person zu vermitteln, ebenso ist der Praktikumsbetrieb nicht verpflichtet, jährlich einen Ausbil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dungsplatz zur Verfügung zu stellen. Der Vertrag kann mit einer Kündigungsfrist von sechs Monaten jeweils auf Ende eines Praktikumsjahres bzw. Schuljahres von jeder Vertragspartei schriftlich gekündigt werden.</w:t>
      </w:r>
    </w:p>
    <w:p w14:paraId="4ED43753" w14:textId="77777777" w:rsid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cs="Arial"/>
          <w:b/>
          <w:szCs w:val="21"/>
        </w:rPr>
        <w:br w:type="page"/>
      </w:r>
      <w:r w:rsidRPr="003E662F">
        <w:rPr>
          <w:rFonts w:ascii="Arial Black" w:hAnsi="Arial Black" w:cs="Arial"/>
          <w:szCs w:val="21"/>
        </w:rPr>
        <w:lastRenderedPageBreak/>
        <w:t>2.</w:t>
      </w:r>
      <w:r w:rsidRPr="003E662F">
        <w:rPr>
          <w:rFonts w:ascii="Arial Black" w:hAnsi="Arial Black" w:cs="Arial"/>
          <w:szCs w:val="21"/>
        </w:rPr>
        <w:tab/>
        <w:t>Leistungsvereinbarung (gültig während der Praktikumszeit)</w:t>
      </w:r>
    </w:p>
    <w:p w14:paraId="3E5B3DF3" w14:textId="77777777" w:rsidR="001E0A77" w:rsidRPr="003E662F" w:rsidRDefault="001E0A77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</w:p>
    <w:p w14:paraId="4D64621A" w14:textId="77777777"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2.1</w:t>
      </w:r>
      <w:r w:rsidRPr="003E662F">
        <w:rPr>
          <w:rFonts w:ascii="Arial Black" w:hAnsi="Arial Black" w:cs="Arial"/>
          <w:szCs w:val="21"/>
        </w:rPr>
        <w:tab/>
        <w:t>Leistungen der Schule</w:t>
      </w:r>
    </w:p>
    <w:p w14:paraId="1F145C95" w14:textId="77777777" w:rsidR="003E662F" w:rsidRPr="003E662F" w:rsidRDefault="003E662F" w:rsidP="00403D23">
      <w:pPr>
        <w:tabs>
          <w:tab w:val="left" w:pos="0"/>
        </w:tabs>
        <w:spacing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Schule übernimmt</w:t>
      </w:r>
    </w:p>
    <w:p w14:paraId="6B309180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Vorbereitung der lernenden Person auf das Praktikum,</w:t>
      </w:r>
    </w:p>
    <w:p w14:paraId="414ABF61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Bezeichnung einer Kontaktperson, welche den Informationsfluss zwischen Prakti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kumsbetrieb, lernender Person und Schule sicherstellt,</w:t>
      </w:r>
    </w:p>
    <w:p w14:paraId="6B9CCB05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diese Kontaktpersonen verfügen über eine qualifizierte fachliche Bildung sowie über angemessene pädagogische und methodisch-didaktische Fähigkeiten,</w:t>
      </w:r>
    </w:p>
    <w:p w14:paraId="79257666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Unterstützung des Praktikumsbetriebs bei der Ausbildung und der Qualitäts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sicherung,</w:t>
      </w:r>
    </w:p>
    <w:p w14:paraId="2D3C235D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Führung und Archivierung der schulspezifischen Akten der Lernenden,</w:t>
      </w:r>
    </w:p>
    <w:p w14:paraId="77256772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Archivierung der bewerteten und von allen Parteien unterzeichneten Arbeits- und Lernsituationen (ALS) sowie des korrigierten Kompetenznachweises (KN),</w:t>
      </w:r>
    </w:p>
    <w:p w14:paraId="70FE773F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Koordination im Vorgehen bei ungenügenden Leistungen der lernenden Person im Praktikum,</w:t>
      </w:r>
    </w:p>
    <w:p w14:paraId="6D31AF62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den Kontakt zum Praktikumsbetrieb,</w:t>
      </w:r>
    </w:p>
    <w:p w14:paraId="26223A6A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Kosten der überbetrieblichen Kurse.</w:t>
      </w:r>
    </w:p>
    <w:p w14:paraId="0A27B912" w14:textId="77777777" w:rsidR="003E662F" w:rsidRPr="003E662F" w:rsidRDefault="003E662F" w:rsidP="00403D23">
      <w:pPr>
        <w:pStyle w:val="Listenabsatz"/>
        <w:spacing w:after="60" w:line="240" w:lineRule="auto"/>
        <w:ind w:left="357"/>
        <w:contextualSpacing w:val="0"/>
        <w:rPr>
          <w:rFonts w:cs="Arial"/>
          <w:szCs w:val="21"/>
        </w:rPr>
      </w:pPr>
    </w:p>
    <w:p w14:paraId="30F3A2BC" w14:textId="77777777" w:rsidR="003E662F" w:rsidRPr="003E662F" w:rsidRDefault="003E662F" w:rsidP="00403D23">
      <w:pPr>
        <w:tabs>
          <w:tab w:val="left" w:pos="0"/>
        </w:tabs>
        <w:spacing w:before="120" w:line="240" w:lineRule="auto"/>
        <w:rPr>
          <w:rFonts w:cs="Arial"/>
          <w:szCs w:val="21"/>
        </w:rPr>
      </w:pPr>
    </w:p>
    <w:p w14:paraId="0DB6CCCF" w14:textId="77777777"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2.2</w:t>
      </w:r>
      <w:r w:rsidRPr="003E662F">
        <w:rPr>
          <w:rFonts w:ascii="Arial Black" w:hAnsi="Arial Black" w:cs="Arial"/>
          <w:szCs w:val="21"/>
        </w:rPr>
        <w:tab/>
        <w:t>Leistungen des Praktikumsbetriebs</w:t>
      </w:r>
    </w:p>
    <w:p w14:paraId="38DBD1C1" w14:textId="77777777" w:rsidR="003E662F" w:rsidRPr="003E662F" w:rsidRDefault="003E662F" w:rsidP="00403D23">
      <w:pPr>
        <w:spacing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2.2.1</w:t>
      </w:r>
      <w:r w:rsidRPr="003E662F">
        <w:rPr>
          <w:rFonts w:cs="Arial"/>
          <w:szCs w:val="21"/>
        </w:rPr>
        <w:tab/>
        <w:t>Administration</w:t>
      </w:r>
    </w:p>
    <w:p w14:paraId="640AA790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07CB1FF9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die Personaladministration (Lohn, Versicherungswesen usw.) für die lernende Person,</w:t>
      </w:r>
    </w:p>
    <w:p w14:paraId="16965313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und archiviert die betriebsspezifischen Akten zu den Arbeits- und Lernsituationen (ALS) und zum Kompetenznachweis (KN) und stellt deren Aufbewahrung sicher,</w:t>
      </w:r>
    </w:p>
    <w:p w14:paraId="1FFDBB8C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verpflichtet sich, monatlich den im Praktikumsvertrag vereinbarten Lohn an die ler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nende Person zu zahlen und die gemäss Praktikumsvertrag vereinbarten Versiche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rungsleistungen sicherzustellen,</w:t>
      </w:r>
    </w:p>
    <w:p w14:paraId="6410B3D0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meldet der Schule allfällige Änderungen der/des für die Betreuung der lernenden Person zuständigen Berufsbildnerin/Berufsbildners,</w:t>
      </w:r>
    </w:p>
    <w:p w14:paraId="6FCF171D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informiert die Schule rechtzeitig bei allfälligen Problemen.</w:t>
      </w:r>
    </w:p>
    <w:p w14:paraId="76B6AA98" w14:textId="77777777"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2.2.2</w:t>
      </w:r>
      <w:r w:rsidRPr="003E662F">
        <w:rPr>
          <w:rFonts w:cs="Arial"/>
          <w:szCs w:val="21"/>
        </w:rPr>
        <w:tab/>
        <w:t>Ausbildungsplanung und Qualitätssicherung</w:t>
      </w:r>
    </w:p>
    <w:p w14:paraId="58BB7B2F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2B719E8E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übernimmt die Begleitung der lernenden Person während des Praktikums,</w:t>
      </w:r>
    </w:p>
    <w:p w14:paraId="40DC7751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stellt die betriebliche Ausbildung sicher,</w:t>
      </w:r>
    </w:p>
    <w:p w14:paraId="64DA2E13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vermittelt der lernenden Person die Leistungsziele gemäss der Lern- und Leistungsdoku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mentation D&amp;A,</w:t>
      </w:r>
    </w:p>
    <w:p w14:paraId="21266BF7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stellt die lernende Person für die überbetrieblichen Kurse frei, diese Zeit gilt als Arbeits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zeit.</w:t>
      </w:r>
    </w:p>
    <w:p w14:paraId="5A08AD22" w14:textId="77777777" w:rsidR="003E662F" w:rsidRPr="003E662F" w:rsidRDefault="003E662F" w:rsidP="00403D23">
      <w:pPr>
        <w:spacing w:line="240" w:lineRule="auto"/>
        <w:rPr>
          <w:rFonts w:eastAsia="Times New Roman" w:cs="Arial"/>
          <w:szCs w:val="21"/>
          <w:lang w:eastAsia="de-CH"/>
        </w:rPr>
      </w:pPr>
      <w:r w:rsidRPr="003E662F">
        <w:rPr>
          <w:rFonts w:cs="Arial"/>
          <w:szCs w:val="21"/>
        </w:rPr>
        <w:br w:type="page"/>
      </w:r>
    </w:p>
    <w:p w14:paraId="19E6D95B" w14:textId="77777777"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lastRenderedPageBreak/>
        <w:t>2.2.3</w:t>
      </w:r>
      <w:r w:rsidRPr="003E662F">
        <w:rPr>
          <w:rFonts w:cs="Arial"/>
          <w:szCs w:val="21"/>
        </w:rPr>
        <w:tab/>
        <w:t>Qualifikationsverfahren</w:t>
      </w:r>
    </w:p>
    <w:p w14:paraId="482D3008" w14:textId="77777777"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14:paraId="089870AF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die beiden ALS durch und bewertet sie (betriebliche Prüfungselemente),</w:t>
      </w:r>
    </w:p>
    <w:p w14:paraId="5B27B1E1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erbringt gewisse Leistungen im Rahmen des Kompetenznachweises (betriebliches Prüfungselement),</w:t>
      </w:r>
    </w:p>
    <w:p w14:paraId="1CDFE972" w14:textId="77777777"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gibt die Noten fristgerecht in die Datenbank ein.</w:t>
      </w:r>
    </w:p>
    <w:p w14:paraId="550B72AF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333B8D39" w14:textId="77777777" w:rsid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0EA5A1E5" w14:textId="77777777" w:rsidR="001E0A77" w:rsidRPr="003E662F" w:rsidRDefault="001E0A77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03408E09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Dieser Vertrag ist in 4 Exemplaren anzufertigen und zu unterzeichnen.</w:t>
      </w:r>
    </w:p>
    <w:p w14:paraId="5E959974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2C2CDB19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4FDE2466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025"/>
        <w:gridCol w:w="2835"/>
        <w:gridCol w:w="2835"/>
      </w:tblGrid>
      <w:tr w:rsidR="003E662F" w:rsidRPr="003E662F" w14:paraId="33EDCD12" w14:textId="77777777" w:rsidTr="00403D23">
        <w:tc>
          <w:tcPr>
            <w:tcW w:w="3096" w:type="dxa"/>
            <w:gridSpan w:val="2"/>
          </w:tcPr>
          <w:p w14:paraId="1827407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14:paraId="34E1B04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14:paraId="5135A9A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14:paraId="12BB5008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36F9F1E3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2DC1670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F9A886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166ECF5A" w14:textId="77777777" w:rsidR="003E662F" w:rsidRPr="003E662F" w:rsidRDefault="003E662F" w:rsidP="00403D23">
            <w:pPr>
              <w:tabs>
                <w:tab w:val="right" w:leader="underscore" w:pos="269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3415689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  <w:r w:rsidRPr="003E662F">
              <w:rPr>
                <w:rFonts w:cs="Arial"/>
                <w:szCs w:val="21"/>
              </w:rPr>
              <w:br/>
              <w:t>Prorektor</w:t>
            </w:r>
          </w:p>
        </w:tc>
        <w:tc>
          <w:tcPr>
            <w:tcW w:w="3096" w:type="dxa"/>
          </w:tcPr>
          <w:p w14:paraId="34595759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14:paraId="6278AE8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Steinentischstrasse 10</w:t>
            </w:r>
          </w:p>
          <w:p w14:paraId="4ACD1A0F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14:paraId="396D8C3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3AA7E60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562F82A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77B4867A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397E48A" w14:textId="77777777" w:rsidR="003E662F" w:rsidRPr="003E662F" w:rsidRDefault="003E662F" w:rsidP="00403D23">
            <w:pPr>
              <w:tabs>
                <w:tab w:val="right" w:leader="underscore" w:pos="2700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55276377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  <w:r w:rsidRPr="003E662F">
              <w:rPr>
                <w:rFonts w:cs="Arial"/>
                <w:szCs w:val="21"/>
              </w:rPr>
              <w:br/>
              <w:t>Leiter HMS-Praktikum</w:t>
            </w:r>
          </w:p>
        </w:tc>
        <w:tc>
          <w:tcPr>
            <w:tcW w:w="3096" w:type="dxa"/>
          </w:tcPr>
          <w:p w14:paraId="631FA43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14:paraId="4FEAF57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14:paraId="03D6E3B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65EBB4E1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1E87192C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3FDD630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2B2C1C25" w14:textId="77777777" w:rsidR="003E662F" w:rsidRPr="003E662F" w:rsidRDefault="003E662F" w:rsidP="00403D23">
            <w:pPr>
              <w:tabs>
                <w:tab w:val="right" w:leader="underscore" w:pos="273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14:paraId="564077C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Matthias Oeschger</w:t>
            </w:r>
          </w:p>
          <w:p w14:paraId="0240F4C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 xml:space="preserve">Leiter HMS-Praktikum </w:t>
            </w:r>
          </w:p>
          <w:p w14:paraId="10FC2395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49C3D4B5" w14:textId="77777777" w:rsidTr="00403D23">
        <w:tc>
          <w:tcPr>
            <w:tcW w:w="3096" w:type="dxa"/>
            <w:gridSpan w:val="2"/>
          </w:tcPr>
          <w:p w14:paraId="44E0F006" w14:textId="77777777" w:rsidR="003E662F" w:rsidRPr="003E662F" w:rsidRDefault="003E662F" w:rsidP="00403D23">
            <w:pPr>
              <w:tabs>
                <w:tab w:val="left" w:pos="226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3096" w:type="dxa"/>
          </w:tcPr>
          <w:p w14:paraId="0464F0C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3096" w:type="dxa"/>
          </w:tcPr>
          <w:p w14:paraId="2F758032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</w:tr>
      <w:tr w:rsidR="003E662F" w:rsidRPr="003E662F" w14:paraId="603E38DB" w14:textId="77777777" w:rsidTr="00403D23">
        <w:tc>
          <w:tcPr>
            <w:tcW w:w="3096" w:type="dxa"/>
            <w:gridSpan w:val="2"/>
          </w:tcPr>
          <w:p w14:paraId="78C3F5B9" w14:textId="77777777"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10B6AF79" w14:textId="77777777"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4B7672C6" w14:textId="77777777"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1A1DEA27" w14:textId="77777777"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14:paraId="08AC93F1" w14:textId="77777777"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3096" w:type="dxa"/>
          </w:tcPr>
          <w:p w14:paraId="5FB439C0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14:paraId="2018533E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14:paraId="1B583396" w14:textId="77777777" w:rsidTr="00403D23">
        <w:tc>
          <w:tcPr>
            <w:tcW w:w="1809" w:type="dxa"/>
          </w:tcPr>
          <w:p w14:paraId="4E180066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09D436E7" w14:textId="77777777"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14:paraId="2D4AFA56" w14:textId="77777777"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Strasse </w:t>
            </w:r>
          </w:p>
          <w:p w14:paraId="3072747C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PLZ Ort </w:t>
            </w:r>
          </w:p>
          <w:p w14:paraId="31EB7836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14:paraId="316F8E2E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  <w:p w14:paraId="1FAE3708" w14:textId="77777777"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</w:p>
        </w:tc>
        <w:tc>
          <w:tcPr>
            <w:tcW w:w="7479" w:type="dxa"/>
            <w:gridSpan w:val="3"/>
          </w:tcPr>
          <w:p w14:paraId="7981E9D8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14:paraId="07F50FAA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578426217"/>
                <w:placeholder>
                  <w:docPart w:val="04393DB0D28849419668EB3D37303EBA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5F669A8A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246342372"/>
                <w:placeholder>
                  <w:docPart w:val="07A7833E2D4649D89EBEB3BD5F420F7C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7E43794B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019430924"/>
                <w:placeholder>
                  <w:docPart w:val="37F242127183478DA37412011304AB1E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14:paraId="7D91384A" w14:textId="77777777"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</w:p>
          <w:p w14:paraId="47296D70" w14:textId="77777777" w:rsidR="003E662F" w:rsidRPr="003E662F" w:rsidRDefault="00000000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-271313894"/>
                <w:placeholder>
                  <w:docPart w:val="865F03DCDE3E4C42A80B985339CC7D7D"/>
                </w:placeholder>
                <w:showingPlcHdr/>
                <w:text/>
              </w:sdtPr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  <w:tr w:rsidR="003E662F" w:rsidRPr="003E662F" w14:paraId="5413A7BE" w14:textId="77777777" w:rsidTr="00403D23">
        <w:tc>
          <w:tcPr>
            <w:tcW w:w="9288" w:type="dxa"/>
            <w:gridSpan w:val="4"/>
          </w:tcPr>
          <w:p w14:paraId="21BFC96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14:paraId="559F1C75" w14:textId="77777777" w:rsidR="003E662F" w:rsidRPr="003E662F" w:rsidRDefault="003E662F" w:rsidP="00403D23">
            <w:pPr>
              <w:tabs>
                <w:tab w:val="left" w:pos="4540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Unterschrift: _________________________</w:t>
            </w:r>
            <w:r w:rsidRPr="003E662F">
              <w:rPr>
                <w:rFonts w:cs="Arial"/>
                <w:szCs w:val="21"/>
              </w:rPr>
              <w:tab/>
              <w:t>Datum: _________________________</w:t>
            </w:r>
          </w:p>
        </w:tc>
      </w:tr>
      <w:tr w:rsidR="003E662F" w:rsidRPr="003E662F" w14:paraId="3C2C80E7" w14:textId="77777777" w:rsidTr="00403D23">
        <w:tc>
          <w:tcPr>
            <w:tcW w:w="9288" w:type="dxa"/>
            <w:gridSpan w:val="4"/>
          </w:tcPr>
          <w:p w14:paraId="11170BCD" w14:textId="77777777"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</w:tbl>
    <w:p w14:paraId="1259F80F" w14:textId="77777777"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14:paraId="208E1EA2" w14:textId="77777777" w:rsidR="001B697D" w:rsidRPr="003E662F" w:rsidRDefault="001B697D" w:rsidP="00403D23">
      <w:pPr>
        <w:spacing w:line="240" w:lineRule="auto"/>
        <w:rPr>
          <w:rFonts w:cs="Arial"/>
          <w:szCs w:val="21"/>
        </w:rPr>
      </w:pPr>
    </w:p>
    <w:p w14:paraId="0739F5C3" w14:textId="77777777" w:rsidR="001B697D" w:rsidRPr="003E662F" w:rsidRDefault="001B697D" w:rsidP="00403D23">
      <w:pPr>
        <w:spacing w:line="240" w:lineRule="auto"/>
        <w:rPr>
          <w:rFonts w:cs="Arial"/>
          <w:szCs w:val="21"/>
        </w:rPr>
      </w:pPr>
    </w:p>
    <w:sectPr w:rsidR="001B697D" w:rsidRPr="003E662F" w:rsidSect="00B45F96">
      <w:headerReference w:type="default" r:id="rId10"/>
      <w:headerReference w:type="first" r:id="rId11"/>
      <w:footerReference w:type="first" r:id="rId12"/>
      <w:pgSz w:w="11906" w:h="16838" w:code="9"/>
      <w:pgMar w:top="2268" w:right="936" w:bottom="1701" w:left="2466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0C40" w14:textId="77777777" w:rsidR="00611983" w:rsidRDefault="00611983" w:rsidP="00290619">
      <w:pPr>
        <w:spacing w:line="240" w:lineRule="auto"/>
      </w:pPr>
      <w:r>
        <w:separator/>
      </w:r>
    </w:p>
  </w:endnote>
  <w:endnote w:type="continuationSeparator" w:id="0">
    <w:p w14:paraId="22BC3F81" w14:textId="77777777" w:rsidR="00611983" w:rsidRDefault="00611983" w:rsidP="0029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8BE6" w14:textId="77777777" w:rsidR="00403D23" w:rsidRDefault="00403D23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F9A37FF" wp14:editId="0A6322A2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566660" cy="10691495"/>
          <wp:effectExtent l="0" t="0" r="0" b="0"/>
          <wp:wrapNone/>
          <wp:docPr id="2" name="buch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8345109" wp14:editId="2A1571E1">
              <wp:simplePos x="0" y="0"/>
              <wp:positionH relativeFrom="page">
                <wp:posOffset>0</wp:posOffset>
              </wp:positionH>
              <wp:positionV relativeFrom="page">
                <wp:posOffset>3131185</wp:posOffset>
              </wp:positionV>
              <wp:extent cx="7564120" cy="7564120"/>
              <wp:effectExtent l="0" t="0" r="0" b="0"/>
              <wp:wrapNone/>
              <wp:docPr id="4" name="blau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4120" cy="7564120"/>
                      </a:xfrm>
                      <a:prstGeom prst="rtTriangle">
                        <a:avLst/>
                      </a:prstGeom>
                      <a:solidFill>
                        <a:srgbClr val="009E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FE09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blau" o:spid="_x0000_s1026" type="#_x0000_t6" style="position:absolute;margin-left:0;margin-top:246.55pt;width:595.6pt;height:595.6pt;z-index:-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" fillcolor="#009ee0" stroked="f" strokeweight="2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D0B8" w14:textId="77777777" w:rsidR="00611983" w:rsidRDefault="00611983" w:rsidP="00290619">
      <w:pPr>
        <w:spacing w:line="240" w:lineRule="auto"/>
      </w:pPr>
      <w:r>
        <w:separator/>
      </w:r>
    </w:p>
  </w:footnote>
  <w:footnote w:type="continuationSeparator" w:id="0">
    <w:p w14:paraId="5D2BC61A" w14:textId="77777777" w:rsidR="00611983" w:rsidRDefault="00611983" w:rsidP="00290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B379" w14:textId="77777777" w:rsidR="00403D23" w:rsidRPr="007028EC" w:rsidRDefault="00403D23" w:rsidP="007028EC"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 wp14:anchorId="70E672AD" wp14:editId="53CA490A">
          <wp:simplePos x="0" y="0"/>
          <wp:positionH relativeFrom="page">
            <wp:posOffset>4860925</wp:posOffset>
          </wp:positionH>
          <wp:positionV relativeFrom="page">
            <wp:posOffset>664845</wp:posOffset>
          </wp:positionV>
          <wp:extent cx="287655" cy="287655"/>
          <wp:effectExtent l="0" t="0" r="0" b="0"/>
          <wp:wrapNone/>
          <wp:docPr id="10" name="wappen_gru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gruen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1260D795" wp14:editId="283B2587">
          <wp:simplePos x="0" y="0"/>
          <wp:positionH relativeFrom="page">
            <wp:posOffset>4860925</wp:posOffset>
          </wp:positionH>
          <wp:positionV relativeFrom="page">
            <wp:posOffset>666115</wp:posOffset>
          </wp:positionV>
          <wp:extent cx="288290" cy="288290"/>
          <wp:effectExtent l="0" t="0" r="0" b="0"/>
          <wp:wrapNone/>
          <wp:docPr id="9" name="wappe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01B80F1" wp14:editId="3A2E494F">
              <wp:simplePos x="0" y="0"/>
              <wp:positionH relativeFrom="page">
                <wp:posOffset>5215255</wp:posOffset>
              </wp:positionH>
              <wp:positionV relativeFrom="page">
                <wp:posOffset>594360</wp:posOffset>
              </wp:positionV>
              <wp:extent cx="1979930" cy="826135"/>
              <wp:effectExtent l="0" t="0" r="1270" b="12065"/>
              <wp:wrapNone/>
              <wp:docPr id="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826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19"/>
                          </w:tblGrid>
                          <w:tr w:rsidR="00403D23" w:rsidRPr="000E6F78" w14:paraId="338F4BAE" w14:textId="77777777" w:rsidTr="00FA4D71">
                            <w:trPr>
                              <w:trHeight w:hRule="exact" w:val="1281"/>
                            </w:trPr>
                            <w:tc>
                              <w:tcPr>
                                <w:tcW w:w="3119" w:type="dxa"/>
                                <w:shd w:val="clear" w:color="auto" w:fill="auto"/>
                                <w:vAlign w:val="center"/>
                              </w:tcPr>
                              <w:p w14:paraId="13BE93A4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Hottingen</w:t>
                                </w:r>
                              </w:p>
                              <w:p w14:paraId="1132B852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Enge</w:t>
                                </w:r>
                              </w:p>
                              <w:p w14:paraId="61D5EF0A" w14:textId="77777777"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Büelrain</w:t>
                                </w:r>
                              </w:p>
                              <w:p w14:paraId="674036E3" w14:textId="11A4C4F5" w:rsid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STYLEREF  Titel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046B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Rahmenvertrag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25867DA8" w14:textId="77777777" w:rsidR="00403D23" w:rsidRP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PAGE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37386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NUMPAGES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37386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B572E27" w14:textId="77777777" w:rsidR="00403D23" w:rsidRPr="004A2D85" w:rsidRDefault="00403D23" w:rsidP="007028E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B80F1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65pt;margin-top:46.8pt;width:155.9pt;height:6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" filled="f" stroked="f" strokeweight=".5pt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19"/>
                    </w:tblGrid>
                    <w:tr w:rsidR="00403D23" w:rsidRPr="000E6F78" w14:paraId="338F4BAE" w14:textId="77777777" w:rsidTr="00FA4D71">
                      <w:trPr>
                        <w:trHeight w:hRule="exact" w:val="1281"/>
                      </w:trPr>
                      <w:tc>
                        <w:tcPr>
                          <w:tcW w:w="3119" w:type="dxa"/>
                          <w:shd w:val="clear" w:color="auto" w:fill="auto"/>
                          <w:vAlign w:val="center"/>
                        </w:tcPr>
                        <w:p w14:paraId="13BE93A4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Hottingen</w:t>
                          </w:r>
                        </w:p>
                        <w:p w14:paraId="1132B852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Enge</w:t>
                          </w:r>
                        </w:p>
                        <w:p w14:paraId="61D5EF0A" w14:textId="77777777"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Büelrain</w:t>
                          </w:r>
                        </w:p>
                        <w:p w14:paraId="674036E3" w14:textId="11A4C4F5" w:rsid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STYLEREF  Titel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46B8">
                            <w:rPr>
                              <w:noProof/>
                              <w:sz w:val="16"/>
                              <w:szCs w:val="16"/>
                            </w:rPr>
                            <w:t>Rahmenvertrag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5867DA8" w14:textId="77777777" w:rsidR="00403D23" w:rsidRP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3861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3861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B572E27" w14:textId="77777777" w:rsidR="00403D23" w:rsidRPr="004A2D85" w:rsidRDefault="00403D23" w:rsidP="007028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403D23" w:rsidRPr="000E6F78" w14:paraId="5633B640" w14:textId="77777777" w:rsidTr="003E662F">
      <w:trPr>
        <w:trHeight w:hRule="exact" w:val="1888"/>
      </w:trPr>
      <w:tc>
        <w:tcPr>
          <w:tcW w:w="8504" w:type="dxa"/>
          <w:shd w:val="clear" w:color="auto" w:fill="auto"/>
          <w:vAlign w:val="center"/>
        </w:tcPr>
        <w:p w14:paraId="0088EE15" w14:textId="77777777" w:rsidR="00403D23" w:rsidRPr="00F8079A" w:rsidRDefault="00F8079A" w:rsidP="00F8079A">
          <w:pPr>
            <w:pStyle w:val="Kopfzeile"/>
            <w:rPr>
              <w:spacing w:val="-20"/>
              <w:sz w:val="44"/>
            </w:rPr>
          </w:pPr>
          <w:r>
            <w:rPr>
              <w:spacing w:val="-20"/>
            </w:rPr>
            <w:t>Handelsmittelschule</w:t>
          </w:r>
        </w:p>
        <w:p w14:paraId="20223CD3" w14:textId="77777777" w:rsidR="00F8079A" w:rsidRDefault="00F8079A" w:rsidP="00BE5FFE">
          <w:pPr>
            <w:pStyle w:val="Kopfzeile"/>
            <w:spacing w:after="60"/>
            <w:rPr>
              <w:spacing w:val="-20"/>
            </w:rPr>
          </w:pPr>
        </w:p>
        <w:p w14:paraId="5C843009" w14:textId="77777777" w:rsidR="00F8079A" w:rsidRPr="00F8079A" w:rsidRDefault="00F8079A" w:rsidP="00BE5FFE">
          <w:pPr>
            <w:pStyle w:val="Kopfzeile"/>
            <w:spacing w:after="60"/>
            <w:rPr>
              <w:spacing w:val="-20"/>
            </w:rPr>
          </w:pPr>
        </w:p>
      </w:tc>
    </w:tr>
  </w:tbl>
  <w:p w14:paraId="18E3A9D7" w14:textId="77777777" w:rsidR="00403D23" w:rsidRDefault="00403D23" w:rsidP="001508D8"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1CBF388A" wp14:editId="6EE8CA04">
          <wp:simplePos x="0" y="0"/>
          <wp:positionH relativeFrom="page">
            <wp:posOffset>1224280</wp:posOffset>
          </wp:positionH>
          <wp:positionV relativeFrom="page">
            <wp:posOffset>730250</wp:posOffset>
          </wp:positionV>
          <wp:extent cx="288290" cy="288290"/>
          <wp:effectExtent l="0" t="0" r="0" b="0"/>
          <wp:wrapNone/>
          <wp:docPr id="1" name="wappen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39AEB05" wp14:editId="19370A7E">
          <wp:simplePos x="0" y="0"/>
          <wp:positionH relativeFrom="page">
            <wp:posOffset>323850</wp:posOffset>
          </wp:positionH>
          <wp:positionV relativeFrom="page">
            <wp:posOffset>250190</wp:posOffset>
          </wp:positionV>
          <wp:extent cx="875030" cy="1148715"/>
          <wp:effectExtent l="0" t="0" r="1270" b="0"/>
          <wp:wrapNone/>
          <wp:docPr id="3" name="leu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u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5FB"/>
    <w:multiLevelType w:val="hybridMultilevel"/>
    <w:tmpl w:val="844005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823F1"/>
    <w:multiLevelType w:val="multilevel"/>
    <w:tmpl w:val="1A28C5BC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2C4B7E9F"/>
    <w:multiLevelType w:val="hybridMultilevel"/>
    <w:tmpl w:val="EB6C3C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47CDC"/>
    <w:multiLevelType w:val="hybridMultilevel"/>
    <w:tmpl w:val="19A08BDC"/>
    <w:lvl w:ilvl="0" w:tplc="08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022583750">
    <w:abstractNumId w:val="1"/>
  </w:num>
  <w:num w:numId="2" w16cid:durableId="136525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19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6057439">
    <w:abstractNumId w:val="3"/>
  </w:num>
  <w:num w:numId="5" w16cid:durableId="30389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VRWjXqrk72zRCJr5QAiuRz9CGYY=" w:salt="BBqv8e4lObsppfjO978V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A"/>
    <w:rsid w:val="000438A1"/>
    <w:rsid w:val="000478E1"/>
    <w:rsid w:val="00090EA1"/>
    <w:rsid w:val="000A01D1"/>
    <w:rsid w:val="000A502D"/>
    <w:rsid w:val="000D04C9"/>
    <w:rsid w:val="000E6F78"/>
    <w:rsid w:val="001405A1"/>
    <w:rsid w:val="001410EB"/>
    <w:rsid w:val="00141566"/>
    <w:rsid w:val="001508D8"/>
    <w:rsid w:val="00170D9E"/>
    <w:rsid w:val="00175147"/>
    <w:rsid w:val="001A4894"/>
    <w:rsid w:val="001B697D"/>
    <w:rsid w:val="001E0A77"/>
    <w:rsid w:val="001F7877"/>
    <w:rsid w:val="00231BA9"/>
    <w:rsid w:val="002322B8"/>
    <w:rsid w:val="00241217"/>
    <w:rsid w:val="002502B0"/>
    <w:rsid w:val="00290619"/>
    <w:rsid w:val="002D25AB"/>
    <w:rsid w:val="002E3C9E"/>
    <w:rsid w:val="00314D27"/>
    <w:rsid w:val="0033564B"/>
    <w:rsid w:val="00365AD4"/>
    <w:rsid w:val="00373861"/>
    <w:rsid w:val="003838FC"/>
    <w:rsid w:val="003B66F4"/>
    <w:rsid w:val="003E14BF"/>
    <w:rsid w:val="003E662F"/>
    <w:rsid w:val="00403D23"/>
    <w:rsid w:val="00416C4A"/>
    <w:rsid w:val="004202F9"/>
    <w:rsid w:val="0044093C"/>
    <w:rsid w:val="004760DF"/>
    <w:rsid w:val="004D7D20"/>
    <w:rsid w:val="00515C7E"/>
    <w:rsid w:val="00552732"/>
    <w:rsid w:val="00594DE8"/>
    <w:rsid w:val="005E2912"/>
    <w:rsid w:val="005E4829"/>
    <w:rsid w:val="00611983"/>
    <w:rsid w:val="006542BD"/>
    <w:rsid w:val="0069632F"/>
    <w:rsid w:val="006A4593"/>
    <w:rsid w:val="007028EC"/>
    <w:rsid w:val="007046B8"/>
    <w:rsid w:val="007345C6"/>
    <w:rsid w:val="00736C48"/>
    <w:rsid w:val="0074442B"/>
    <w:rsid w:val="00761683"/>
    <w:rsid w:val="00767B44"/>
    <w:rsid w:val="00783958"/>
    <w:rsid w:val="007A2200"/>
    <w:rsid w:val="007B4AC6"/>
    <w:rsid w:val="007D6F67"/>
    <w:rsid w:val="007F450B"/>
    <w:rsid w:val="00832B0C"/>
    <w:rsid w:val="0089055E"/>
    <w:rsid w:val="008D3A9F"/>
    <w:rsid w:val="008E00CD"/>
    <w:rsid w:val="009161C4"/>
    <w:rsid w:val="00924B22"/>
    <w:rsid w:val="00932C5C"/>
    <w:rsid w:val="009368BE"/>
    <w:rsid w:val="00941DD0"/>
    <w:rsid w:val="00946D8D"/>
    <w:rsid w:val="009577BF"/>
    <w:rsid w:val="0099341B"/>
    <w:rsid w:val="009D3D83"/>
    <w:rsid w:val="009D5780"/>
    <w:rsid w:val="009E29BF"/>
    <w:rsid w:val="00A13304"/>
    <w:rsid w:val="00A368BB"/>
    <w:rsid w:val="00A76C97"/>
    <w:rsid w:val="00AA10D7"/>
    <w:rsid w:val="00AC55A7"/>
    <w:rsid w:val="00AD3C46"/>
    <w:rsid w:val="00B45D33"/>
    <w:rsid w:val="00B45F96"/>
    <w:rsid w:val="00B741A3"/>
    <w:rsid w:val="00BC771C"/>
    <w:rsid w:val="00BC7F3C"/>
    <w:rsid w:val="00BE5FFE"/>
    <w:rsid w:val="00CA773D"/>
    <w:rsid w:val="00CF45FE"/>
    <w:rsid w:val="00D10A6F"/>
    <w:rsid w:val="00DA4F15"/>
    <w:rsid w:val="00DA5D31"/>
    <w:rsid w:val="00DF5D76"/>
    <w:rsid w:val="00E54D08"/>
    <w:rsid w:val="00E81061"/>
    <w:rsid w:val="00F35672"/>
    <w:rsid w:val="00F619C7"/>
    <w:rsid w:val="00F8079A"/>
    <w:rsid w:val="00F825C4"/>
    <w:rsid w:val="00F8500B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EE83"/>
  <w15:docId w15:val="{13EA1064-E763-4193-8149-8180097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450B"/>
    <w:pPr>
      <w:spacing w:line="248" w:lineRule="exact"/>
    </w:pPr>
    <w:rPr>
      <w:sz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5C6"/>
    <w:pPr>
      <w:keepNext/>
      <w:keepLines/>
      <w:contextualSpacing/>
      <w:outlineLvl w:val="0"/>
    </w:pPr>
    <w:rPr>
      <w:rFonts w:ascii="Arial Black" w:eastAsia="Times New Roman" w:hAnsi="Arial Black"/>
      <w:bCs/>
      <w:color w:val="00000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028EC"/>
    <w:pPr>
      <w:keepNext/>
      <w:keepLines/>
      <w:outlineLvl w:val="1"/>
    </w:pPr>
    <w:rPr>
      <w:rFonts w:ascii="Arial Black" w:eastAsia="Times New Roman" w:hAnsi="Arial Black"/>
      <w:bCs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94DE8"/>
    <w:pPr>
      <w:keepNext/>
      <w:keepLines/>
      <w:outlineLvl w:val="2"/>
    </w:pPr>
    <w:rPr>
      <w:rFonts w:ascii="Arial Black" w:eastAsia="Times New Roman" w:hAnsi="Arial Black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8D8"/>
    <w:pPr>
      <w:tabs>
        <w:tab w:val="center" w:pos="4536"/>
        <w:tab w:val="right" w:pos="9072"/>
      </w:tabs>
      <w:spacing w:line="480" w:lineRule="exact"/>
    </w:pPr>
    <w:rPr>
      <w:rFonts w:ascii="Arial Black" w:hAnsi="Arial Black"/>
      <w:color w:val="000000"/>
      <w:sz w:val="48"/>
    </w:rPr>
  </w:style>
  <w:style w:type="character" w:customStyle="1" w:styleId="KopfzeileZchn">
    <w:name w:val="Kopfzeile Zchn"/>
    <w:link w:val="Kopfzeile"/>
    <w:uiPriority w:val="99"/>
    <w:rsid w:val="001508D8"/>
    <w:rPr>
      <w:rFonts w:ascii="Arial Black" w:hAnsi="Arial Black"/>
      <w:color w:val="000000"/>
      <w:sz w:val="48"/>
    </w:rPr>
  </w:style>
  <w:style w:type="paragraph" w:styleId="Fuzeile">
    <w:name w:val="footer"/>
    <w:basedOn w:val="Standard"/>
    <w:link w:val="FuzeileZchn"/>
    <w:uiPriority w:val="99"/>
    <w:unhideWhenUsed/>
    <w:rsid w:val="00E54D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4D08"/>
    <w:rPr>
      <w:sz w:val="21"/>
    </w:rPr>
  </w:style>
  <w:style w:type="character" w:customStyle="1" w:styleId="berschrift1Zchn">
    <w:name w:val="Überschrift 1 Zchn"/>
    <w:link w:val="berschrift1"/>
    <w:uiPriority w:val="9"/>
    <w:rsid w:val="007345C6"/>
    <w:rPr>
      <w:rFonts w:ascii="Arial Black" w:eastAsia="Times New Roman" w:hAnsi="Arial Black" w:cs="Times New Roman"/>
      <w:bCs/>
      <w:color w:val="000000"/>
      <w:sz w:val="21"/>
      <w:szCs w:val="28"/>
    </w:rPr>
  </w:style>
  <w:style w:type="character" w:customStyle="1" w:styleId="berschrift2Zchn">
    <w:name w:val="Überschrift 2 Zchn"/>
    <w:link w:val="berschrift2"/>
    <w:uiPriority w:val="9"/>
    <w:rsid w:val="007028EC"/>
    <w:rPr>
      <w:rFonts w:ascii="Arial Black" w:eastAsia="Times New Roman" w:hAnsi="Arial Black" w:cs="Times New Roman"/>
      <w:bCs/>
      <w:color w:val="000000"/>
      <w:sz w:val="18"/>
      <w:szCs w:val="26"/>
    </w:rPr>
  </w:style>
  <w:style w:type="paragraph" w:customStyle="1" w:styleId="Kopfzeileklein">
    <w:name w:val="Kopfzeile_klein"/>
    <w:basedOn w:val="Kopfzeile"/>
    <w:rsid w:val="00D10A6F"/>
    <w:pPr>
      <w:contextualSpacing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C771C"/>
    <w:pPr>
      <w:spacing w:line="248" w:lineRule="exact"/>
    </w:pPr>
    <w:rPr>
      <w:sz w:val="21"/>
    </w:rPr>
    <w:tblPr>
      <w:tblCellMar>
        <w:left w:w="0" w:type="dxa"/>
        <w:right w:w="0" w:type="dxa"/>
      </w:tblCellMar>
    </w:tblPr>
  </w:style>
  <w:style w:type="character" w:customStyle="1" w:styleId="berschrift3Zchn">
    <w:name w:val="Überschrift 3 Zchn"/>
    <w:link w:val="berschrift3"/>
    <w:uiPriority w:val="9"/>
    <w:rsid w:val="00594DE8"/>
    <w:rPr>
      <w:rFonts w:ascii="Arial Black" w:eastAsia="Times New Roman" w:hAnsi="Arial Black" w:cs="Times New Roman"/>
      <w:bCs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D31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5D3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5672"/>
    <w:pPr>
      <w:spacing w:after="200" w:line="390" w:lineRule="exact"/>
      <w:ind w:left="-28"/>
      <w:contextualSpacing/>
    </w:pPr>
    <w:rPr>
      <w:rFonts w:ascii="Arial Black" w:eastAsia="Times New Roman" w:hAnsi="Arial Black"/>
      <w:color w:val="000000"/>
      <w:spacing w:val="-20"/>
      <w:kern w:val="28"/>
      <w:sz w:val="48"/>
      <w:szCs w:val="52"/>
    </w:rPr>
  </w:style>
  <w:style w:type="character" w:customStyle="1" w:styleId="TitelZchn">
    <w:name w:val="Titel Zchn"/>
    <w:link w:val="Titel"/>
    <w:uiPriority w:val="10"/>
    <w:rsid w:val="00F35672"/>
    <w:rPr>
      <w:rFonts w:ascii="Arial Black" w:eastAsia="Times New Roman" w:hAnsi="Arial Black" w:cs="Times New Roman"/>
      <w:color w:val="000000"/>
      <w:spacing w:val="-20"/>
      <w:kern w:val="28"/>
      <w:sz w:val="48"/>
      <w:szCs w:val="52"/>
    </w:rPr>
  </w:style>
  <w:style w:type="paragraph" w:customStyle="1" w:styleId="KopfzeileStandard">
    <w:name w:val="Kopfzeile_Standard"/>
    <w:basedOn w:val="Standard"/>
    <w:rsid w:val="00F619C7"/>
    <w:rPr>
      <w:color w:val="000000"/>
    </w:rPr>
  </w:style>
  <w:style w:type="paragraph" w:customStyle="1" w:styleId="Aufzhlung">
    <w:name w:val="Aufzählung"/>
    <w:basedOn w:val="Standard"/>
    <w:qFormat/>
    <w:rsid w:val="00AC55A7"/>
    <w:pPr>
      <w:numPr>
        <w:numId w:val="1"/>
      </w:numPr>
    </w:pPr>
  </w:style>
  <w:style w:type="numbering" w:customStyle="1" w:styleId="ListeAufzhlung">
    <w:name w:val="Liste_Aufzählung"/>
    <w:uiPriority w:val="99"/>
    <w:rsid w:val="00AC55A7"/>
    <w:pPr>
      <w:numPr>
        <w:numId w:val="1"/>
      </w:numPr>
    </w:pPr>
  </w:style>
  <w:style w:type="paragraph" w:styleId="Listenabsatz">
    <w:name w:val="List Paragraph"/>
    <w:basedOn w:val="Standard"/>
    <w:uiPriority w:val="99"/>
    <w:qFormat/>
    <w:rsid w:val="00D10A6F"/>
    <w:pPr>
      <w:ind w:left="720"/>
      <w:contextualSpacing/>
    </w:pPr>
  </w:style>
  <w:style w:type="paragraph" w:customStyle="1" w:styleId="Marginalspalte">
    <w:name w:val="Marginalspalte"/>
    <w:qFormat/>
    <w:rsid w:val="00767B44"/>
    <w:pPr>
      <w:framePr w:w="1701" w:hSpace="142" w:wrap="around" w:vAnchor="text" w:hAnchor="page" w:y="1"/>
      <w:spacing w:line="248" w:lineRule="exact"/>
      <w:jc w:val="right"/>
    </w:pPr>
    <w:rPr>
      <w:rFonts w:eastAsia="Times New Roman"/>
      <w:bCs/>
      <w:color w:val="000000"/>
      <w:sz w:val="16"/>
      <w:szCs w:val="2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E6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00839E8C64E4799ABF158B8D2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7949-4593-4C01-81D9-28C73D65896D}"/>
      </w:docPartPr>
      <w:docPartBody>
        <w:p w:rsidR="00CA6340" w:rsidRDefault="00CA6340">
          <w:pPr>
            <w:pStyle w:val="1EA00839E8C64E4799ABF158B8D23487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A456BE96BF4C2FB3FB4051B868D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75B50-4F3A-45D2-A7FD-685E72BB9EE7}"/>
      </w:docPartPr>
      <w:docPartBody>
        <w:p w:rsidR="00CA6340" w:rsidRDefault="00CA6340">
          <w:pPr>
            <w:pStyle w:val="8CA456BE96BF4C2FB3FB4051B868D97B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C6E5D76784A1F8DE3E516E0129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501D-36FF-4994-AF65-F849299A6E88}"/>
      </w:docPartPr>
      <w:docPartBody>
        <w:p w:rsidR="00CA6340" w:rsidRDefault="00CA6340">
          <w:pPr>
            <w:pStyle w:val="4CFC6E5D76784A1F8DE3E516E0129CE7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C3C39BBB1249BFA8FB0A01F396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31925-B718-4487-BDE6-7815AE67D9C2}"/>
      </w:docPartPr>
      <w:docPartBody>
        <w:p w:rsidR="00CA6340" w:rsidRDefault="00CA6340">
          <w:pPr>
            <w:pStyle w:val="B8C3C39BBB1249BFA8FB0A01F3968A93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D4DDB1A67E432EB5B3F418079F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3A22-5F7A-45F7-806C-F45EE580C411}"/>
      </w:docPartPr>
      <w:docPartBody>
        <w:p w:rsidR="00CA6340" w:rsidRDefault="00CA6340">
          <w:pPr>
            <w:pStyle w:val="AFD4DDB1A67E432EB5B3F418079F05CE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393DB0D28849419668EB3D3730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DD26-A6DC-4D28-938B-31AC0E7D9922}"/>
      </w:docPartPr>
      <w:docPartBody>
        <w:p w:rsidR="00CA6340" w:rsidRDefault="00CA6340">
          <w:pPr>
            <w:pStyle w:val="04393DB0D28849419668EB3D37303EBA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A7833E2D4649D89EBEB3BD5F42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7D629-AEEF-46FA-A86E-A0BEC98394E6}"/>
      </w:docPartPr>
      <w:docPartBody>
        <w:p w:rsidR="00CA6340" w:rsidRDefault="00CA6340">
          <w:pPr>
            <w:pStyle w:val="07A7833E2D4649D89EBEB3BD5F420F7C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F242127183478DA37412011304A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C379-E399-4781-A7C0-DFABE66AF49E}"/>
      </w:docPartPr>
      <w:docPartBody>
        <w:p w:rsidR="00CA6340" w:rsidRDefault="00CA6340">
          <w:pPr>
            <w:pStyle w:val="37F242127183478DA37412011304AB1E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5F03DCDE3E4C42A80B985339CC7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60D7B-9F70-4B6F-83D7-CD015CFF5530}"/>
      </w:docPartPr>
      <w:docPartBody>
        <w:p w:rsidR="00CA6340" w:rsidRDefault="00CA6340">
          <w:pPr>
            <w:pStyle w:val="865F03DCDE3E4C42A80B985339CC7D7D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340"/>
    <w:rsid w:val="00672C8C"/>
    <w:rsid w:val="00C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EA00839E8C64E4799ABF158B8D23487">
    <w:name w:val="1EA00839E8C64E4799ABF158B8D23487"/>
  </w:style>
  <w:style w:type="paragraph" w:customStyle="1" w:styleId="8CA456BE96BF4C2FB3FB4051B868D97B">
    <w:name w:val="8CA456BE96BF4C2FB3FB4051B868D97B"/>
  </w:style>
  <w:style w:type="paragraph" w:customStyle="1" w:styleId="4CFC6E5D76784A1F8DE3E516E0129CE7">
    <w:name w:val="4CFC6E5D76784A1F8DE3E516E0129CE7"/>
  </w:style>
  <w:style w:type="paragraph" w:customStyle="1" w:styleId="B8C3C39BBB1249BFA8FB0A01F3968A93">
    <w:name w:val="B8C3C39BBB1249BFA8FB0A01F3968A93"/>
  </w:style>
  <w:style w:type="paragraph" w:customStyle="1" w:styleId="AFD4DDB1A67E432EB5B3F418079F05CE">
    <w:name w:val="AFD4DDB1A67E432EB5B3F418079F05CE"/>
  </w:style>
  <w:style w:type="paragraph" w:customStyle="1" w:styleId="04393DB0D28849419668EB3D37303EBA">
    <w:name w:val="04393DB0D28849419668EB3D37303EBA"/>
  </w:style>
  <w:style w:type="paragraph" w:customStyle="1" w:styleId="07A7833E2D4649D89EBEB3BD5F420F7C">
    <w:name w:val="07A7833E2D4649D89EBEB3BD5F420F7C"/>
  </w:style>
  <w:style w:type="paragraph" w:customStyle="1" w:styleId="37F242127183478DA37412011304AB1E">
    <w:name w:val="37F242127183478DA37412011304AB1E"/>
  </w:style>
  <w:style w:type="paragraph" w:customStyle="1" w:styleId="865F03DCDE3E4C42A80B985339CC7D7D">
    <w:name w:val="865F03DCDE3E4C42A80B985339CC7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7E7363255434384DF79394D5C8528" ma:contentTypeVersion="6" ma:contentTypeDescription="Ein neues Dokument erstellen." ma:contentTypeScope="" ma:versionID="08c40e148f9c6975066a547cfd12ea6e">
  <xsd:schema xmlns:xsd="http://www.w3.org/2001/XMLSchema" xmlns:xs="http://www.w3.org/2001/XMLSchema" xmlns:p="http://schemas.microsoft.com/office/2006/metadata/properties" xmlns:ns2="360f0081-7f18-4871-b528-41d46fd450e7" xmlns:ns3="00244174-6f9b-4b92-9e79-2bc79e3ee767" targetNamespace="http://schemas.microsoft.com/office/2006/metadata/properties" ma:root="true" ma:fieldsID="db30f91d7a0eea8b45945c477caa2aa3" ns2:_="" ns3:_="">
    <xsd:import namespace="360f0081-7f18-4871-b528-41d46fd450e7"/>
    <xsd:import namespace="00244174-6f9b-4b92-9e79-2bc79e3ee7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f0081-7f18-4871-b528-41d46fd45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44174-6f9b-4b92-9e79-2bc79e3ee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7C2F5-4B10-449A-BB34-2E852536A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0E06E-3E55-4320-94CC-3DBD22928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f0081-7f18-4871-b528-41d46fd450e7"/>
    <ds:schemaRef ds:uri="00244174-6f9b-4b92-9e79-2bc79e3ee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6182E-A8C7-498B-AFD6-002054F61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Amstutz</dc:creator>
  <cp:lastModifiedBy>Thomas Limacher</cp:lastModifiedBy>
  <cp:revision>2</cp:revision>
  <cp:lastPrinted>2019-10-04T08:48:00Z</cp:lastPrinted>
  <dcterms:created xsi:type="dcterms:W3CDTF">2022-11-05T17:22:00Z</dcterms:created>
  <dcterms:modified xsi:type="dcterms:W3CDTF">2022-11-05T17:22:00Z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0x0101008C97E7363255434384DF79394D5C8528</vt:lpwstr>
  </property>
</Properties>
</file>